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EE3" w:rsidRDefault="00681EE3" w:rsidP="001A6948">
      <w:pPr>
        <w:widowControl/>
        <w:kinsoku/>
        <w:spacing w:after="324"/>
        <w:rPr>
          <w:rFonts w:ascii="Cambria" w:hAnsi="Cambria"/>
          <w:color w:val="000000"/>
          <w:lang w:val="en-GB"/>
        </w:rPr>
      </w:pPr>
      <w:r>
        <w:rPr>
          <w:rFonts w:ascii="Cambria" w:hAnsi="Cambria"/>
          <w:color w:val="000000"/>
          <w:lang w:val="en-GB"/>
        </w:rPr>
        <w:t>Letter to therapists and local organisations</w:t>
      </w:r>
    </w:p>
    <w:p w:rsidR="001A6948" w:rsidRDefault="001A6948" w:rsidP="001A6948">
      <w:pPr>
        <w:widowControl/>
        <w:kinsoku/>
        <w:spacing w:after="324"/>
        <w:rPr>
          <w:rFonts w:ascii="Cambria" w:hAnsi="Cambria"/>
          <w:color w:val="000000"/>
          <w:lang w:val="en-GB"/>
        </w:rPr>
      </w:pPr>
      <w:r>
        <w:rPr>
          <w:rFonts w:ascii="Cambria" w:hAnsi="Cambria"/>
          <w:color w:val="000000"/>
          <w:lang w:val="en-GB"/>
        </w:rPr>
        <w:t>Hello</w:t>
      </w:r>
      <w:r w:rsidR="00EE1EA8">
        <w:rPr>
          <w:rFonts w:ascii="Cambria" w:hAnsi="Cambria"/>
          <w:color w:val="000000"/>
          <w:lang w:val="en-GB"/>
        </w:rPr>
        <w:t>,</w:t>
      </w:r>
    </w:p>
    <w:p w:rsidR="001A6948" w:rsidRDefault="001A6948" w:rsidP="001A6948">
      <w:pPr>
        <w:widowControl/>
        <w:kinsoku/>
        <w:spacing w:after="324"/>
        <w:rPr>
          <w:rFonts w:ascii="Cambria" w:hAnsi="Cambria" w:cs="Arial"/>
          <w:color w:val="000000"/>
          <w:lang w:val="en-GB"/>
        </w:rPr>
      </w:pPr>
      <w:r>
        <w:rPr>
          <w:rFonts w:ascii="Cambria" w:hAnsi="Cambria"/>
          <w:color w:val="000000"/>
          <w:lang w:val="en-GB"/>
        </w:rPr>
        <w:t xml:space="preserve">I am hoping to start a group for people with </w:t>
      </w:r>
      <w:r w:rsidR="00EE1EA8">
        <w:rPr>
          <w:rFonts w:ascii="Cambria" w:hAnsi="Cambria"/>
          <w:color w:val="000000"/>
          <w:lang w:val="en-GB"/>
        </w:rPr>
        <w:t>D</w:t>
      </w:r>
      <w:r>
        <w:rPr>
          <w:rFonts w:ascii="Cambria" w:hAnsi="Cambria"/>
          <w:color w:val="000000"/>
          <w:lang w:val="en-GB"/>
        </w:rPr>
        <w:t xml:space="preserve">issociative </w:t>
      </w:r>
      <w:r w:rsidR="00EE1EA8">
        <w:rPr>
          <w:rFonts w:ascii="Cambria" w:hAnsi="Cambria"/>
          <w:color w:val="000000"/>
          <w:lang w:val="en-GB"/>
        </w:rPr>
        <w:t>I</w:t>
      </w:r>
      <w:r>
        <w:rPr>
          <w:rFonts w:ascii="Cambria" w:hAnsi="Cambria"/>
          <w:color w:val="000000"/>
          <w:lang w:val="en-GB"/>
        </w:rPr>
        <w:t xml:space="preserve">dentity </w:t>
      </w:r>
      <w:r w:rsidR="00EE1EA8">
        <w:rPr>
          <w:rFonts w:ascii="Cambria" w:hAnsi="Cambria"/>
          <w:color w:val="000000"/>
          <w:lang w:val="en-GB"/>
        </w:rPr>
        <w:t>D</w:t>
      </w:r>
      <w:r>
        <w:rPr>
          <w:rFonts w:ascii="Cambria" w:hAnsi="Cambria"/>
          <w:color w:val="000000"/>
          <w:lang w:val="en-GB"/>
        </w:rPr>
        <w:t>isorder</w:t>
      </w:r>
      <w:r w:rsidR="00EE1EA8">
        <w:rPr>
          <w:rFonts w:ascii="Cambria" w:hAnsi="Cambria"/>
          <w:color w:val="000000"/>
          <w:lang w:val="en-GB"/>
        </w:rPr>
        <w:t xml:space="preserve"> (</w:t>
      </w:r>
      <w:r>
        <w:rPr>
          <w:rFonts w:ascii="Cambria" w:hAnsi="Cambria"/>
          <w:color w:val="000000"/>
          <w:lang w:val="en-GB"/>
        </w:rPr>
        <w:t>DID</w:t>
      </w:r>
      <w:r w:rsidR="00EE1EA8">
        <w:rPr>
          <w:rFonts w:ascii="Cambria" w:hAnsi="Cambria"/>
          <w:color w:val="000000"/>
          <w:lang w:val="en-GB"/>
        </w:rPr>
        <w:t>)</w:t>
      </w:r>
      <w:r>
        <w:rPr>
          <w:rFonts w:ascii="Cambria" w:hAnsi="Cambria"/>
          <w:color w:val="000000"/>
          <w:lang w:val="en-GB"/>
        </w:rPr>
        <w:t>. I know of groups that have worked well</w:t>
      </w:r>
      <w:r w:rsidR="00EE1EA8">
        <w:rPr>
          <w:rFonts w:ascii="Cambria" w:hAnsi="Cambria"/>
          <w:color w:val="000000"/>
          <w:lang w:val="en-GB"/>
        </w:rPr>
        <w:t>,</w:t>
      </w:r>
      <w:r>
        <w:rPr>
          <w:rFonts w:ascii="Cambria" w:hAnsi="Cambria"/>
          <w:color w:val="000000"/>
          <w:lang w:val="en-GB"/>
        </w:rPr>
        <w:t xml:space="preserve"> </w:t>
      </w:r>
      <w:r w:rsidR="00EE1EA8">
        <w:rPr>
          <w:rFonts w:ascii="Cambria" w:hAnsi="Cambria"/>
          <w:color w:val="000000"/>
          <w:lang w:val="en-GB"/>
        </w:rPr>
        <w:t>and</w:t>
      </w:r>
      <w:r>
        <w:rPr>
          <w:rFonts w:ascii="Cambria" w:hAnsi="Cambria"/>
          <w:color w:val="000000"/>
          <w:lang w:val="en-GB"/>
        </w:rPr>
        <w:t xml:space="preserve"> </w:t>
      </w:r>
      <w:r w:rsidR="00EE1EA8">
        <w:rPr>
          <w:rFonts w:ascii="Cambria" w:hAnsi="Cambria"/>
          <w:color w:val="000000"/>
          <w:lang w:val="en-GB"/>
        </w:rPr>
        <w:t>this</w:t>
      </w:r>
      <w:r>
        <w:rPr>
          <w:rFonts w:ascii="Cambria" w:hAnsi="Cambria"/>
          <w:color w:val="000000"/>
          <w:lang w:val="en-GB"/>
        </w:rPr>
        <w:t xml:space="preserve"> is partly because a lot of thought and preparation has happened prior to the first meeting.</w:t>
      </w:r>
    </w:p>
    <w:p w:rsidR="001A6948" w:rsidRDefault="001A6948" w:rsidP="001A6948">
      <w:pPr>
        <w:widowControl/>
        <w:kinsoku/>
        <w:spacing w:after="324"/>
        <w:rPr>
          <w:rFonts w:ascii="Cambria" w:hAnsi="Cambria" w:cs="Arial"/>
          <w:color w:val="000000"/>
          <w:lang w:val="en-GB"/>
        </w:rPr>
      </w:pPr>
      <w:r>
        <w:rPr>
          <w:rFonts w:ascii="Cambria" w:hAnsi="Cambria" w:cs="Arial"/>
          <w:color w:val="000000"/>
          <w:lang w:val="en-GB"/>
        </w:rPr>
        <w:t>The person</w:t>
      </w:r>
      <w:r w:rsidR="00AD5FB4">
        <w:rPr>
          <w:rFonts w:ascii="Cambria" w:hAnsi="Cambria" w:cs="Arial"/>
          <w:color w:val="000000"/>
          <w:lang w:val="en-GB"/>
        </w:rPr>
        <w:t xml:space="preserve"> attending</w:t>
      </w:r>
      <w:r>
        <w:rPr>
          <w:rFonts w:ascii="Cambria" w:hAnsi="Cambria" w:cs="Arial"/>
          <w:color w:val="000000"/>
          <w:lang w:val="en-GB"/>
        </w:rPr>
        <w:t xml:space="preserve"> needs to be in therapy or have </w:t>
      </w:r>
      <w:r w:rsidR="00AD5FB4">
        <w:rPr>
          <w:rFonts w:ascii="Cambria" w:hAnsi="Cambria" w:cs="Arial"/>
          <w:color w:val="000000"/>
          <w:lang w:val="en-GB"/>
        </w:rPr>
        <w:t>already</w:t>
      </w:r>
      <w:r w:rsidR="00AD5FB4">
        <w:rPr>
          <w:rFonts w:ascii="Cambria" w:hAnsi="Cambria" w:cs="Arial"/>
          <w:color w:val="000000"/>
          <w:lang w:val="en-GB"/>
        </w:rPr>
        <w:t xml:space="preserve"> </w:t>
      </w:r>
      <w:r>
        <w:rPr>
          <w:rFonts w:ascii="Cambria" w:hAnsi="Cambria" w:cs="Arial"/>
          <w:color w:val="000000"/>
          <w:lang w:val="en-GB"/>
        </w:rPr>
        <w:t>done some work gaining an insight into how their internal system manages</w:t>
      </w:r>
      <w:r w:rsidR="00153D12">
        <w:rPr>
          <w:rFonts w:ascii="Cambria" w:hAnsi="Cambria" w:cs="Arial"/>
          <w:color w:val="000000"/>
          <w:lang w:val="en-GB"/>
        </w:rPr>
        <w:t>,</w:t>
      </w:r>
      <w:r>
        <w:rPr>
          <w:rFonts w:ascii="Cambria" w:hAnsi="Cambria" w:cs="Arial"/>
          <w:color w:val="000000"/>
          <w:lang w:val="en-GB"/>
        </w:rPr>
        <w:t xml:space="preserve"> </w:t>
      </w:r>
      <w:r w:rsidR="00AD5FB4">
        <w:rPr>
          <w:rFonts w:ascii="Cambria" w:hAnsi="Cambria" w:cs="Arial"/>
          <w:color w:val="000000"/>
          <w:lang w:val="en-GB"/>
        </w:rPr>
        <w:t xml:space="preserve">and </w:t>
      </w:r>
      <w:r>
        <w:rPr>
          <w:rFonts w:ascii="Cambria" w:hAnsi="Cambria" w:cs="Arial"/>
          <w:color w:val="000000"/>
          <w:lang w:val="en-GB"/>
        </w:rPr>
        <w:t xml:space="preserve">have a good, external support network.  This is important as the meetings will inevitably raise issues that need to be addressed outside of the group. </w:t>
      </w:r>
      <w:r w:rsidR="00AD5FB4">
        <w:rPr>
          <w:rFonts w:ascii="Cambria" w:hAnsi="Cambria" w:cs="Arial"/>
          <w:color w:val="000000"/>
          <w:lang w:val="en-GB"/>
        </w:rPr>
        <w:t>It is important to acknowledge that t</w:t>
      </w:r>
      <w:r>
        <w:rPr>
          <w:rFonts w:ascii="Cambria" w:hAnsi="Cambria" w:cs="Arial"/>
          <w:color w:val="000000"/>
          <w:lang w:val="en-GB"/>
        </w:rPr>
        <w:t>he group is not a place to be used in times of crisis.</w:t>
      </w:r>
    </w:p>
    <w:p w:rsidR="00681EE3" w:rsidRDefault="00681EE3" w:rsidP="001A6948">
      <w:pPr>
        <w:widowControl/>
        <w:kinsoku/>
        <w:spacing w:after="324"/>
        <w:rPr>
          <w:rFonts w:ascii="Cambria" w:hAnsi="Cambria" w:cs="Arial"/>
          <w:color w:val="000000"/>
          <w:lang w:val="en-GB"/>
        </w:rPr>
      </w:pPr>
      <w:r>
        <w:rPr>
          <w:rFonts w:ascii="Cambria" w:hAnsi="Cambria" w:cs="Arial"/>
          <w:color w:val="000000"/>
          <w:lang w:val="en-GB"/>
        </w:rPr>
        <w:t>The group is for the parts that manage everyday living</w:t>
      </w:r>
      <w:r w:rsidR="00AD5FB4">
        <w:rPr>
          <w:rFonts w:ascii="Cambria" w:hAnsi="Cambria" w:cs="Arial"/>
          <w:color w:val="000000"/>
          <w:lang w:val="en-GB"/>
        </w:rPr>
        <w:t>,</w:t>
      </w:r>
      <w:r>
        <w:rPr>
          <w:rFonts w:ascii="Cambria" w:hAnsi="Cambria" w:cs="Arial"/>
          <w:color w:val="000000"/>
          <w:lang w:val="en-GB"/>
        </w:rPr>
        <w:t xml:space="preserve"> so the person</w:t>
      </w:r>
      <w:r w:rsidR="00AD5FB4">
        <w:rPr>
          <w:rFonts w:ascii="Cambria" w:hAnsi="Cambria" w:cs="Arial"/>
          <w:color w:val="000000"/>
          <w:lang w:val="en-GB"/>
        </w:rPr>
        <w:t xml:space="preserve"> involved </w:t>
      </w:r>
      <w:r>
        <w:rPr>
          <w:rFonts w:ascii="Cambria" w:hAnsi="Cambria" w:cs="Arial"/>
          <w:color w:val="000000"/>
          <w:lang w:val="en-GB"/>
        </w:rPr>
        <w:t>needs to have a level of stability</w:t>
      </w:r>
      <w:r w:rsidR="00F963BA">
        <w:rPr>
          <w:rFonts w:ascii="Cambria" w:hAnsi="Cambria" w:cs="Arial"/>
          <w:color w:val="000000"/>
          <w:lang w:val="en-GB"/>
        </w:rPr>
        <w:t xml:space="preserve"> for these parts to attend.</w:t>
      </w:r>
      <w:r>
        <w:rPr>
          <w:rFonts w:ascii="Cambria" w:hAnsi="Cambria" w:cs="Arial"/>
          <w:color w:val="000000"/>
          <w:lang w:val="en-GB"/>
        </w:rPr>
        <w:t xml:space="preserve"> </w:t>
      </w:r>
      <w:r w:rsidR="00F963BA">
        <w:rPr>
          <w:rFonts w:ascii="Cambria" w:hAnsi="Cambria" w:cs="Arial"/>
          <w:color w:val="000000"/>
          <w:lang w:val="en-GB"/>
        </w:rPr>
        <w:t>O</w:t>
      </w:r>
      <w:r>
        <w:rPr>
          <w:rFonts w:ascii="Cambria" w:hAnsi="Cambria" w:cs="Arial"/>
          <w:color w:val="000000"/>
          <w:lang w:val="en-GB"/>
        </w:rPr>
        <w:t>f course</w:t>
      </w:r>
      <w:r w:rsidR="00AD5FB4">
        <w:rPr>
          <w:rFonts w:ascii="Cambria" w:hAnsi="Cambria" w:cs="Arial"/>
          <w:color w:val="000000"/>
          <w:lang w:val="en-GB"/>
        </w:rPr>
        <w:t>,</w:t>
      </w:r>
      <w:r>
        <w:rPr>
          <w:rFonts w:ascii="Cambria" w:hAnsi="Cambria" w:cs="Arial"/>
          <w:color w:val="000000"/>
          <w:lang w:val="en-GB"/>
        </w:rPr>
        <w:t xml:space="preserve"> </w:t>
      </w:r>
      <w:r w:rsidR="00AD5FB4">
        <w:rPr>
          <w:rFonts w:ascii="Cambria" w:hAnsi="Cambria" w:cs="Arial"/>
          <w:color w:val="000000"/>
          <w:lang w:val="en-GB"/>
        </w:rPr>
        <w:t>there will be times when this will not</w:t>
      </w:r>
      <w:r>
        <w:rPr>
          <w:rFonts w:ascii="Cambria" w:hAnsi="Cambria" w:cs="Arial"/>
          <w:color w:val="000000"/>
          <w:lang w:val="en-GB"/>
        </w:rPr>
        <w:t xml:space="preserve"> work</w:t>
      </w:r>
      <w:r w:rsidR="00AD5FB4">
        <w:rPr>
          <w:rFonts w:ascii="Cambria" w:hAnsi="Cambria" w:cs="Arial"/>
          <w:color w:val="000000"/>
          <w:lang w:val="en-GB"/>
        </w:rPr>
        <w:t xml:space="preserve">, </w:t>
      </w:r>
      <w:r>
        <w:rPr>
          <w:rFonts w:ascii="Cambria" w:hAnsi="Cambria" w:cs="Arial"/>
          <w:color w:val="000000"/>
          <w:lang w:val="en-GB"/>
        </w:rPr>
        <w:t xml:space="preserve">but </w:t>
      </w:r>
      <w:r w:rsidR="00AD5FB4">
        <w:rPr>
          <w:rFonts w:ascii="Cambria" w:hAnsi="Cambria" w:cs="Arial"/>
          <w:color w:val="000000"/>
          <w:lang w:val="en-GB"/>
        </w:rPr>
        <w:t xml:space="preserve">generally </w:t>
      </w:r>
      <w:r>
        <w:rPr>
          <w:rFonts w:ascii="Cambria" w:hAnsi="Cambria" w:cs="Arial"/>
          <w:color w:val="000000"/>
          <w:lang w:val="en-GB"/>
        </w:rPr>
        <w:t xml:space="preserve">if someone is spending a </w:t>
      </w:r>
      <w:r w:rsidR="00F963BA">
        <w:rPr>
          <w:rFonts w:ascii="Cambria" w:hAnsi="Cambria" w:cs="Arial"/>
          <w:color w:val="000000"/>
          <w:lang w:val="en-GB"/>
        </w:rPr>
        <w:t>lot</w:t>
      </w:r>
      <w:r>
        <w:rPr>
          <w:rFonts w:ascii="Cambria" w:hAnsi="Cambria" w:cs="Arial"/>
          <w:color w:val="000000"/>
          <w:lang w:val="en-GB"/>
        </w:rPr>
        <w:t xml:space="preserve"> of time managing cris</w:t>
      </w:r>
      <w:r w:rsidR="00B34CE8">
        <w:rPr>
          <w:rFonts w:ascii="Cambria" w:hAnsi="Cambria" w:cs="Arial"/>
          <w:color w:val="000000"/>
          <w:lang w:val="en-GB"/>
        </w:rPr>
        <w:t>e</w:t>
      </w:r>
      <w:r>
        <w:rPr>
          <w:rFonts w:ascii="Cambria" w:hAnsi="Cambria" w:cs="Arial"/>
          <w:color w:val="000000"/>
          <w:lang w:val="en-GB"/>
        </w:rPr>
        <w:t>s or experiencing continual, uncontrollable switching</w:t>
      </w:r>
      <w:r w:rsidR="00B34CE8">
        <w:rPr>
          <w:rFonts w:ascii="Cambria" w:hAnsi="Cambria" w:cs="Arial"/>
          <w:color w:val="000000"/>
          <w:lang w:val="en-GB"/>
        </w:rPr>
        <w:t>,</w:t>
      </w:r>
      <w:r>
        <w:rPr>
          <w:rFonts w:ascii="Cambria" w:hAnsi="Cambria" w:cs="Arial"/>
          <w:color w:val="000000"/>
          <w:lang w:val="en-GB"/>
        </w:rPr>
        <w:t xml:space="preserve"> they are not in a good enough place to attend this group</w:t>
      </w:r>
      <w:r w:rsidR="00B34CE8">
        <w:rPr>
          <w:rFonts w:ascii="Cambria" w:hAnsi="Cambria" w:cs="Arial"/>
          <w:color w:val="000000"/>
          <w:lang w:val="en-GB"/>
        </w:rPr>
        <w:t>.</w:t>
      </w:r>
    </w:p>
    <w:p w:rsidR="001A6948" w:rsidRDefault="001A6948" w:rsidP="001A6948">
      <w:pPr>
        <w:widowControl/>
        <w:kinsoku/>
        <w:spacing w:after="324"/>
        <w:rPr>
          <w:rFonts w:ascii="Cambria" w:hAnsi="Cambria" w:cs="Arial"/>
          <w:color w:val="000000"/>
          <w:lang w:val="en-GB"/>
        </w:rPr>
      </w:pPr>
      <w:r>
        <w:rPr>
          <w:rFonts w:ascii="Cambria" w:hAnsi="Cambria" w:cs="Arial"/>
          <w:color w:val="000000"/>
          <w:lang w:val="en-GB"/>
        </w:rPr>
        <w:t>Th</w:t>
      </w:r>
      <w:r w:rsidR="00681EE3">
        <w:rPr>
          <w:rFonts w:ascii="Cambria" w:hAnsi="Cambria" w:cs="Arial"/>
          <w:color w:val="000000"/>
          <w:lang w:val="en-GB"/>
        </w:rPr>
        <w:t>is</w:t>
      </w:r>
      <w:r>
        <w:rPr>
          <w:rFonts w:ascii="Cambria" w:hAnsi="Cambria" w:cs="Arial"/>
          <w:color w:val="000000"/>
          <w:lang w:val="en-GB"/>
        </w:rPr>
        <w:t xml:space="preserve"> is a place </w:t>
      </w:r>
      <w:r w:rsidR="00EC390B">
        <w:rPr>
          <w:rFonts w:ascii="Cambria" w:hAnsi="Cambria" w:cs="Arial"/>
          <w:color w:val="000000"/>
          <w:lang w:val="en-GB"/>
        </w:rPr>
        <w:t xml:space="preserve">for people living with DID </w:t>
      </w:r>
      <w:r>
        <w:rPr>
          <w:rFonts w:ascii="Cambria" w:hAnsi="Cambria" w:cs="Arial"/>
          <w:color w:val="000000"/>
          <w:lang w:val="en-GB"/>
        </w:rPr>
        <w:t>to gain confidence</w:t>
      </w:r>
      <w:r w:rsidR="00EC390B">
        <w:rPr>
          <w:rFonts w:ascii="Cambria" w:hAnsi="Cambria" w:cs="Arial"/>
          <w:color w:val="000000"/>
          <w:lang w:val="en-GB"/>
        </w:rPr>
        <w:t>,</w:t>
      </w:r>
      <w:r>
        <w:rPr>
          <w:rFonts w:ascii="Cambria" w:hAnsi="Cambria" w:cs="Arial"/>
          <w:color w:val="000000"/>
          <w:lang w:val="en-GB"/>
        </w:rPr>
        <w:t xml:space="preserve"> whil</w:t>
      </w:r>
      <w:r w:rsidR="00EC390B">
        <w:rPr>
          <w:rFonts w:ascii="Cambria" w:hAnsi="Cambria" w:cs="Arial"/>
          <w:color w:val="000000"/>
          <w:lang w:val="en-GB"/>
        </w:rPr>
        <w:t>st</w:t>
      </w:r>
      <w:r>
        <w:rPr>
          <w:rFonts w:ascii="Cambria" w:hAnsi="Cambria" w:cs="Arial"/>
          <w:color w:val="000000"/>
          <w:lang w:val="en-GB"/>
        </w:rPr>
        <w:t xml:space="preserve"> being with others who really do understand. </w:t>
      </w:r>
      <w:r w:rsidR="00EC390B">
        <w:rPr>
          <w:rFonts w:ascii="Cambria" w:hAnsi="Cambria" w:cs="Arial"/>
          <w:color w:val="000000"/>
          <w:lang w:val="en-GB"/>
        </w:rPr>
        <w:t xml:space="preserve">The </w:t>
      </w:r>
      <w:r w:rsidR="00681EE3">
        <w:rPr>
          <w:rFonts w:ascii="Cambria" w:hAnsi="Cambria" w:cs="Arial"/>
          <w:color w:val="000000"/>
          <w:lang w:val="en-GB"/>
        </w:rPr>
        <w:t>group</w:t>
      </w:r>
      <w:r>
        <w:rPr>
          <w:rFonts w:ascii="Cambria" w:hAnsi="Cambria" w:cs="Arial"/>
          <w:color w:val="000000"/>
          <w:lang w:val="en-GB"/>
        </w:rPr>
        <w:t xml:space="preserve"> </w:t>
      </w:r>
      <w:r w:rsidR="00EC390B">
        <w:rPr>
          <w:rFonts w:ascii="Cambria" w:hAnsi="Cambria" w:cs="Arial"/>
          <w:color w:val="000000"/>
          <w:lang w:val="en-GB"/>
        </w:rPr>
        <w:t>is</w:t>
      </w:r>
      <w:r>
        <w:rPr>
          <w:rFonts w:ascii="Cambria" w:hAnsi="Cambria" w:cs="Arial"/>
          <w:color w:val="000000"/>
          <w:lang w:val="en-GB"/>
        </w:rPr>
        <w:t xml:space="preserve"> not facilitated</w:t>
      </w:r>
      <w:r w:rsidR="00EC390B">
        <w:rPr>
          <w:rFonts w:ascii="Cambria" w:hAnsi="Cambria" w:cs="Arial"/>
          <w:color w:val="000000"/>
          <w:lang w:val="en-GB"/>
        </w:rPr>
        <w:t xml:space="preserve"> -</w:t>
      </w:r>
      <w:r>
        <w:rPr>
          <w:rFonts w:ascii="Cambria" w:hAnsi="Cambria" w:cs="Arial"/>
          <w:color w:val="000000"/>
          <w:lang w:val="en-GB"/>
        </w:rPr>
        <w:t xml:space="preserve"> an important aspect of the meetings </w:t>
      </w:r>
      <w:r w:rsidR="00EC390B">
        <w:rPr>
          <w:rFonts w:ascii="Cambria" w:hAnsi="Cambria" w:cs="Arial"/>
          <w:color w:val="000000"/>
          <w:lang w:val="en-GB"/>
        </w:rPr>
        <w:t>is</w:t>
      </w:r>
      <w:r>
        <w:rPr>
          <w:rFonts w:ascii="Cambria" w:hAnsi="Cambria" w:cs="Arial"/>
          <w:color w:val="000000"/>
          <w:lang w:val="en-GB"/>
        </w:rPr>
        <w:t xml:space="preserve"> to encourage self-responsibility</w:t>
      </w:r>
      <w:r w:rsidR="00EC390B">
        <w:rPr>
          <w:rFonts w:ascii="Cambria" w:hAnsi="Cambria" w:cs="Arial"/>
          <w:color w:val="000000"/>
          <w:lang w:val="en-GB"/>
        </w:rPr>
        <w:t>,</w:t>
      </w:r>
      <w:r>
        <w:rPr>
          <w:rFonts w:ascii="Cambria" w:hAnsi="Cambria" w:cs="Arial"/>
          <w:color w:val="000000"/>
          <w:lang w:val="en-GB"/>
        </w:rPr>
        <w:t xml:space="preserve"> </w:t>
      </w:r>
      <w:r w:rsidR="00681EE3">
        <w:rPr>
          <w:rFonts w:ascii="Cambria" w:hAnsi="Cambria" w:cs="Arial"/>
          <w:color w:val="000000"/>
          <w:lang w:val="en-GB"/>
        </w:rPr>
        <w:t>with</w:t>
      </w:r>
      <w:r>
        <w:rPr>
          <w:rFonts w:ascii="Cambria" w:hAnsi="Cambria" w:cs="Arial"/>
          <w:color w:val="000000"/>
          <w:lang w:val="en-GB"/>
        </w:rPr>
        <w:t xml:space="preserve"> an opportunity to</w:t>
      </w:r>
      <w:r w:rsidR="00681EE3">
        <w:rPr>
          <w:rFonts w:ascii="Cambria" w:hAnsi="Cambria" w:cs="Arial"/>
          <w:color w:val="000000"/>
          <w:lang w:val="en-GB"/>
        </w:rPr>
        <w:t xml:space="preserve"> develop this</w:t>
      </w:r>
      <w:r>
        <w:rPr>
          <w:rFonts w:ascii="Cambria" w:hAnsi="Cambria" w:cs="Arial"/>
          <w:color w:val="000000"/>
          <w:lang w:val="en-GB"/>
        </w:rPr>
        <w:t xml:space="preserve"> in an understanding setting.  </w:t>
      </w:r>
    </w:p>
    <w:p w:rsidR="001A6948" w:rsidRDefault="001A6948" w:rsidP="001A6948">
      <w:pPr>
        <w:widowControl/>
        <w:kinsoku/>
        <w:spacing w:after="324"/>
        <w:rPr>
          <w:rFonts w:ascii="Cambria" w:hAnsi="Cambria" w:cs="Arial"/>
          <w:color w:val="000000"/>
          <w:lang w:val="en-GB"/>
        </w:rPr>
      </w:pPr>
      <w:r>
        <w:rPr>
          <w:rFonts w:ascii="Cambria" w:hAnsi="Cambria" w:cs="Arial"/>
          <w:color w:val="000000"/>
          <w:lang w:val="en-GB"/>
        </w:rPr>
        <w:t>A support person is welcome,</w:t>
      </w:r>
      <w:r w:rsidR="00EC390B">
        <w:rPr>
          <w:rFonts w:ascii="Cambria" w:hAnsi="Cambria" w:cs="Arial"/>
          <w:color w:val="000000"/>
          <w:lang w:val="en-GB"/>
        </w:rPr>
        <w:t xml:space="preserve"> but </w:t>
      </w:r>
      <w:r>
        <w:rPr>
          <w:rFonts w:ascii="Cambria" w:hAnsi="Cambria" w:cs="Arial"/>
          <w:color w:val="000000"/>
          <w:lang w:val="en-GB"/>
        </w:rPr>
        <w:t>not the</w:t>
      </w:r>
      <w:r w:rsidR="00EC390B">
        <w:rPr>
          <w:rFonts w:ascii="Cambria" w:hAnsi="Cambria" w:cs="Arial"/>
          <w:color w:val="000000"/>
          <w:lang w:val="en-GB"/>
        </w:rPr>
        <w:t xml:space="preserve"> person’s</w:t>
      </w:r>
      <w:r>
        <w:rPr>
          <w:rFonts w:ascii="Cambria" w:hAnsi="Cambria" w:cs="Arial"/>
          <w:color w:val="000000"/>
          <w:lang w:val="en-GB"/>
        </w:rPr>
        <w:t xml:space="preserve"> therapist</w:t>
      </w:r>
      <w:r w:rsidR="00EC390B">
        <w:rPr>
          <w:rFonts w:ascii="Cambria" w:hAnsi="Cambria" w:cs="Arial"/>
          <w:color w:val="000000"/>
          <w:lang w:val="en-GB"/>
        </w:rPr>
        <w:t>. T</w:t>
      </w:r>
      <w:r>
        <w:rPr>
          <w:rFonts w:ascii="Cambria" w:hAnsi="Cambria" w:cs="Arial"/>
          <w:color w:val="000000"/>
          <w:lang w:val="en-GB"/>
        </w:rPr>
        <w:t xml:space="preserve">hey will not be an active member </w:t>
      </w:r>
      <w:r w:rsidR="00EC390B">
        <w:rPr>
          <w:rFonts w:ascii="Cambria" w:hAnsi="Cambria" w:cs="Arial"/>
          <w:color w:val="000000"/>
          <w:lang w:val="en-GB"/>
        </w:rPr>
        <w:t xml:space="preserve">of the group, </w:t>
      </w:r>
      <w:r>
        <w:rPr>
          <w:rFonts w:ascii="Cambria" w:hAnsi="Cambria" w:cs="Arial"/>
          <w:color w:val="000000"/>
          <w:lang w:val="en-GB"/>
        </w:rPr>
        <w:t>but</w:t>
      </w:r>
      <w:r w:rsidR="00F963BA">
        <w:rPr>
          <w:rFonts w:ascii="Cambria" w:hAnsi="Cambria" w:cs="Arial"/>
          <w:color w:val="000000"/>
          <w:lang w:val="en-GB"/>
        </w:rPr>
        <w:t xml:space="preserve"> there</w:t>
      </w:r>
      <w:r>
        <w:rPr>
          <w:rFonts w:ascii="Cambria" w:hAnsi="Cambria" w:cs="Arial"/>
          <w:color w:val="000000"/>
          <w:lang w:val="en-GB"/>
        </w:rPr>
        <w:t xml:space="preserve"> to support the person</w:t>
      </w:r>
      <w:r w:rsidR="00EC390B">
        <w:rPr>
          <w:rFonts w:ascii="Cambria" w:hAnsi="Cambria" w:cs="Arial"/>
          <w:color w:val="000000"/>
          <w:lang w:val="en-GB"/>
        </w:rPr>
        <w:t xml:space="preserve"> with whom they are attending</w:t>
      </w:r>
      <w:r>
        <w:rPr>
          <w:rFonts w:ascii="Cambria" w:hAnsi="Cambria" w:cs="Arial"/>
          <w:color w:val="000000"/>
          <w:lang w:val="en-GB"/>
        </w:rPr>
        <w:t xml:space="preserve">. </w:t>
      </w:r>
    </w:p>
    <w:p w:rsidR="001A6948" w:rsidRDefault="001A6948" w:rsidP="001A6948">
      <w:pPr>
        <w:widowControl/>
        <w:kinsoku/>
        <w:spacing w:after="324"/>
        <w:rPr>
          <w:rFonts w:ascii="Cambria" w:hAnsi="Cambria"/>
          <w:color w:val="000000"/>
          <w:sz w:val="23"/>
          <w:szCs w:val="23"/>
          <w:lang w:val="en-GB"/>
        </w:rPr>
      </w:pPr>
      <w:r>
        <w:rPr>
          <w:rFonts w:ascii="Cambria" w:hAnsi="Cambria" w:cs="Arial"/>
          <w:color w:val="000000"/>
          <w:lang w:val="en-GB"/>
        </w:rPr>
        <w:t xml:space="preserve">Please share this information with colleagues and any clients you think maybe in a place to find this helpful. </w:t>
      </w:r>
    </w:p>
    <w:p w:rsidR="00153D12" w:rsidRDefault="00681EE3" w:rsidP="001A6948">
      <w:pPr>
        <w:widowControl/>
        <w:kinsoku/>
        <w:spacing w:after="324"/>
        <w:rPr>
          <w:rFonts w:ascii="Cambria" w:hAnsi="Cambria" w:cs="Arial"/>
          <w:color w:val="000000"/>
          <w:lang w:val="en-GB"/>
        </w:rPr>
      </w:pPr>
      <w:r>
        <w:rPr>
          <w:rFonts w:ascii="Cambria" w:hAnsi="Cambria" w:cs="Arial"/>
          <w:color w:val="000000"/>
          <w:lang w:val="en-GB"/>
        </w:rPr>
        <w:t>For more information about how the group will work and the planning that has already taken place</w:t>
      </w:r>
      <w:r w:rsidR="00153D12">
        <w:rPr>
          <w:rFonts w:ascii="Cambria" w:hAnsi="Cambria" w:cs="Arial"/>
          <w:color w:val="000000"/>
          <w:lang w:val="en-GB"/>
        </w:rPr>
        <w:t>,</w:t>
      </w:r>
      <w:r w:rsidR="001A6948">
        <w:rPr>
          <w:rFonts w:ascii="Cambria" w:hAnsi="Cambria" w:cs="Arial"/>
          <w:color w:val="000000"/>
          <w:lang w:val="en-GB"/>
        </w:rPr>
        <w:t xml:space="preserve"> visit First Person</w:t>
      </w:r>
      <w:r>
        <w:rPr>
          <w:rFonts w:ascii="Cambria" w:hAnsi="Cambria" w:cs="Arial"/>
          <w:color w:val="000000"/>
          <w:lang w:val="en-GB"/>
        </w:rPr>
        <w:t xml:space="preserve"> Plural’s</w:t>
      </w:r>
      <w:r w:rsidR="001A6948">
        <w:rPr>
          <w:rFonts w:ascii="Cambria" w:hAnsi="Cambria" w:cs="Arial"/>
          <w:color w:val="000000"/>
          <w:lang w:val="en-GB"/>
        </w:rPr>
        <w:t xml:space="preserve"> website - </w:t>
      </w:r>
      <w:hyperlink r:id="rId4" w:history="1">
        <w:r w:rsidR="00153D12" w:rsidRPr="00824760">
          <w:rPr>
            <w:rStyle w:val="Hyperlink"/>
            <w:rFonts w:ascii="Cambria" w:hAnsi="Cambria" w:cs="Arial"/>
            <w:lang w:val="en-GB"/>
          </w:rPr>
          <w:t>www.firstpersonplural.org.uk</w:t>
        </w:r>
      </w:hyperlink>
    </w:p>
    <w:p w:rsidR="001A6948" w:rsidRDefault="001A6948" w:rsidP="001A6948">
      <w:pPr>
        <w:widowControl/>
        <w:kinsoku/>
        <w:spacing w:after="324"/>
        <w:rPr>
          <w:rFonts w:ascii="Cambria" w:hAnsi="Cambria" w:cs="Arial"/>
          <w:color w:val="000000"/>
          <w:lang w:val="en-GB"/>
        </w:rPr>
      </w:pPr>
      <w:r>
        <w:rPr>
          <w:rFonts w:ascii="Cambria" w:hAnsi="Cambria" w:cs="Arial"/>
          <w:color w:val="000000"/>
          <w:lang w:val="en-GB"/>
        </w:rPr>
        <w:t xml:space="preserve">Please get in touch if you have any questions. The </w:t>
      </w:r>
      <w:r w:rsidR="00681EE3">
        <w:rPr>
          <w:rFonts w:ascii="Cambria" w:hAnsi="Cambria" w:cs="Arial"/>
          <w:color w:val="000000"/>
          <w:lang w:val="en-GB"/>
        </w:rPr>
        <w:t xml:space="preserve">details of the first meeting will be given to anyone who would like to attend. </w:t>
      </w:r>
      <w:r w:rsidR="00F963BA">
        <w:rPr>
          <w:rFonts w:ascii="Cambria" w:hAnsi="Cambria" w:cs="Arial"/>
          <w:color w:val="000000"/>
          <w:lang w:val="en-GB"/>
        </w:rPr>
        <w:t xml:space="preserve"> </w:t>
      </w:r>
      <w:r w:rsidR="00681EE3">
        <w:rPr>
          <w:rFonts w:ascii="Cambria" w:hAnsi="Cambria" w:cs="Arial"/>
          <w:color w:val="000000"/>
          <w:lang w:val="en-GB"/>
        </w:rPr>
        <w:t>Attending does not commit that person to joining</w:t>
      </w:r>
      <w:r w:rsidR="00153D12">
        <w:rPr>
          <w:rFonts w:ascii="Cambria" w:hAnsi="Cambria" w:cs="Arial"/>
          <w:color w:val="000000"/>
          <w:lang w:val="en-GB"/>
        </w:rPr>
        <w:t>.</w:t>
      </w:r>
      <w:r w:rsidR="00681EE3">
        <w:rPr>
          <w:rFonts w:ascii="Cambria" w:hAnsi="Cambria" w:cs="Arial"/>
          <w:color w:val="000000"/>
          <w:lang w:val="en-GB"/>
        </w:rPr>
        <w:t xml:space="preserve"> </w:t>
      </w:r>
      <w:r w:rsidR="00153D12">
        <w:rPr>
          <w:rFonts w:ascii="Cambria" w:hAnsi="Cambria" w:cs="Arial"/>
          <w:color w:val="000000"/>
          <w:lang w:val="en-GB"/>
        </w:rPr>
        <w:t>It</w:t>
      </w:r>
      <w:r w:rsidR="00681EE3">
        <w:rPr>
          <w:rFonts w:ascii="Cambria" w:hAnsi="Cambria" w:cs="Arial"/>
          <w:color w:val="000000"/>
          <w:lang w:val="en-GB"/>
        </w:rPr>
        <w:t xml:space="preserve"> might not be suitable for them</w:t>
      </w:r>
      <w:r w:rsidR="00153D12">
        <w:rPr>
          <w:rFonts w:ascii="Cambria" w:hAnsi="Cambria" w:cs="Arial"/>
          <w:color w:val="000000"/>
          <w:lang w:val="en-GB"/>
        </w:rPr>
        <w:t>,</w:t>
      </w:r>
      <w:r w:rsidR="00681EE3">
        <w:rPr>
          <w:rFonts w:ascii="Cambria" w:hAnsi="Cambria" w:cs="Arial"/>
          <w:color w:val="000000"/>
          <w:lang w:val="en-GB"/>
        </w:rPr>
        <w:t xml:space="preserve"> or they may feel it is not the right </w:t>
      </w:r>
      <w:r w:rsidR="00153D12">
        <w:rPr>
          <w:rFonts w:ascii="Cambria" w:hAnsi="Cambria" w:cs="Arial"/>
          <w:color w:val="000000"/>
          <w:lang w:val="en-GB"/>
        </w:rPr>
        <w:t>time,</w:t>
      </w:r>
      <w:bookmarkStart w:id="0" w:name="_GoBack"/>
      <w:bookmarkEnd w:id="0"/>
      <w:r w:rsidR="00681EE3">
        <w:rPr>
          <w:rFonts w:ascii="Cambria" w:hAnsi="Cambria" w:cs="Arial"/>
          <w:color w:val="000000"/>
          <w:lang w:val="en-GB"/>
        </w:rPr>
        <w:t xml:space="preserve"> </w:t>
      </w:r>
      <w:r w:rsidR="00F963BA">
        <w:rPr>
          <w:rFonts w:ascii="Cambria" w:hAnsi="Cambria" w:cs="Arial"/>
          <w:color w:val="000000"/>
          <w:lang w:val="en-GB"/>
        </w:rPr>
        <w:t>but</w:t>
      </w:r>
      <w:r w:rsidR="00681EE3">
        <w:rPr>
          <w:rFonts w:ascii="Cambria" w:hAnsi="Cambria" w:cs="Arial"/>
          <w:color w:val="000000"/>
          <w:lang w:val="en-GB"/>
        </w:rPr>
        <w:t xml:space="preserve"> it is something to work towards. </w:t>
      </w:r>
    </w:p>
    <w:p w:rsidR="001A6948" w:rsidRDefault="001A6948" w:rsidP="001A6948"/>
    <w:p w:rsidR="00624063" w:rsidRDefault="00624063"/>
    <w:sectPr w:rsidR="00624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948"/>
    <w:rsid w:val="00153D12"/>
    <w:rsid w:val="001A6948"/>
    <w:rsid w:val="00624063"/>
    <w:rsid w:val="00681EE3"/>
    <w:rsid w:val="00AD5FB4"/>
    <w:rsid w:val="00B34CE8"/>
    <w:rsid w:val="00EC390B"/>
    <w:rsid w:val="00EE1EA8"/>
    <w:rsid w:val="00F9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FE9F"/>
  <w15:docId w15:val="{700CAA97-C583-4BC2-87FF-0CE93F91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6948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1A6948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153D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rstpersonplura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</dc:creator>
  <cp:lastModifiedBy>Lesley Thomas</cp:lastModifiedBy>
  <cp:revision>4</cp:revision>
  <dcterms:created xsi:type="dcterms:W3CDTF">2019-01-26T16:08:00Z</dcterms:created>
  <dcterms:modified xsi:type="dcterms:W3CDTF">2019-01-29T10:41:00Z</dcterms:modified>
</cp:coreProperties>
</file>